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C180" w14:textId="77777777" w:rsidR="00483AE7" w:rsidRDefault="008728FD" w:rsidP="0056306C">
      <w:pPr>
        <w:jc w:val="center"/>
        <w:rPr>
          <w:rFonts w:ascii="Eras Bold ITC" w:hAnsi="Eras Bold ITC"/>
          <w:sz w:val="40"/>
          <w:szCs w:val="40"/>
        </w:rPr>
      </w:pPr>
      <w:r>
        <w:rPr>
          <w:rFonts w:ascii="Eras Bold ITC" w:hAnsi="Eras Bold ITC"/>
          <w:sz w:val="40"/>
          <w:szCs w:val="40"/>
        </w:rPr>
        <w:t>REQUEST TO RETEST</w:t>
      </w:r>
    </w:p>
    <w:p w14:paraId="3B2C03FF" w14:textId="77777777" w:rsidR="008728FD" w:rsidRDefault="008728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</w:t>
      </w:r>
    </w:p>
    <w:p w14:paraId="22A225D4" w14:textId="77777777" w:rsidR="008728FD" w:rsidRDefault="008728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test you wish to retake: _____________________________ Score on test: _____</w:t>
      </w:r>
    </w:p>
    <w:p w14:paraId="419207D6" w14:textId="77777777" w:rsidR="0056306C" w:rsidRDefault="005630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Retest will be on __________________ </w:t>
      </w:r>
      <w:r w:rsidR="00DC0400">
        <w:rPr>
          <w:rFonts w:ascii="Comic Sans MS" w:hAnsi="Comic Sans MS"/>
          <w:sz w:val="24"/>
          <w:szCs w:val="24"/>
        </w:rPr>
        <w:t>starting during lunch</w:t>
      </w:r>
      <w:r>
        <w:rPr>
          <w:rFonts w:ascii="Comic Sans MS" w:hAnsi="Comic Sans MS"/>
          <w:sz w:val="24"/>
          <w:szCs w:val="24"/>
        </w:rPr>
        <w:t>. This form due on ___________</w:t>
      </w:r>
    </w:p>
    <w:p w14:paraId="1A438412" w14:textId="77777777" w:rsidR="008728FD" w:rsidRDefault="008728FD" w:rsidP="008728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order to be eligible to retest, the following must occur:</w:t>
      </w:r>
    </w:p>
    <w:p w14:paraId="2B2E6C86" w14:textId="1AC8B100" w:rsidR="008728FD" w:rsidRDefault="0056306C" w:rsidP="008728F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with Ms. Rahe if </w:t>
      </w:r>
      <w:r w:rsidR="00D7655C">
        <w:rPr>
          <w:rFonts w:ascii="Comic Sans MS" w:hAnsi="Comic Sans MS"/>
          <w:sz w:val="24"/>
          <w:szCs w:val="24"/>
        </w:rPr>
        <w:t>homework/class work</w:t>
      </w:r>
      <w:r>
        <w:rPr>
          <w:rFonts w:ascii="Comic Sans MS" w:hAnsi="Comic Sans MS"/>
          <w:sz w:val="24"/>
          <w:szCs w:val="24"/>
        </w:rPr>
        <w:t xml:space="preserve"> was completed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(Mrs. Rahe’s initials to verify): ___</w:t>
      </w:r>
    </w:p>
    <w:p w14:paraId="2F061D2F" w14:textId="77777777" w:rsidR="008728FD" w:rsidRDefault="008728FD" w:rsidP="008728F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Get original test signed by parent/guardian </w:t>
      </w:r>
      <w:r w:rsidR="0056306C">
        <w:rPr>
          <w:rFonts w:ascii="Comic Sans MS" w:hAnsi="Comic Sans MS"/>
          <w:sz w:val="24"/>
          <w:szCs w:val="24"/>
        </w:rPr>
        <w:t>near</w:t>
      </w:r>
      <w:r>
        <w:rPr>
          <w:rFonts w:ascii="Comic Sans MS" w:hAnsi="Comic Sans MS"/>
          <w:sz w:val="24"/>
          <w:szCs w:val="24"/>
        </w:rPr>
        <w:t xml:space="preserve"> original score</w:t>
      </w:r>
    </w:p>
    <w:p w14:paraId="189A5903" w14:textId="77777777" w:rsidR="008728FD" w:rsidRDefault="008728FD" w:rsidP="008728F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Completed test corrections</w:t>
      </w:r>
    </w:p>
    <w:p w14:paraId="74557FC2" w14:textId="77777777" w:rsidR="008728FD" w:rsidRPr="008728FD" w:rsidRDefault="008728FD" w:rsidP="008728F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Completed Request to Retest form</w:t>
      </w:r>
      <w:r w:rsidR="0056306C">
        <w:rPr>
          <w:rFonts w:ascii="Comic Sans MS" w:hAnsi="Comic Sans MS"/>
          <w:sz w:val="24"/>
          <w:szCs w:val="24"/>
        </w:rPr>
        <w:t xml:space="preserve"> and handed in to Ms. Rahe the Day prior to retest. </w:t>
      </w:r>
    </w:p>
    <w:p w14:paraId="0F13341C" w14:textId="77777777" w:rsidR="008728FD" w:rsidRDefault="008728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you got this score on this test (What did you do to study? </w:t>
      </w:r>
      <w:r w:rsidR="00CE4176">
        <w:rPr>
          <w:rFonts w:ascii="Comic Sans MS" w:hAnsi="Comic Sans MS"/>
          <w:sz w:val="24"/>
          <w:szCs w:val="24"/>
        </w:rPr>
        <w:t xml:space="preserve">What are you doing in class (or what are you not doing)? </w:t>
      </w:r>
      <w:r>
        <w:rPr>
          <w:rFonts w:ascii="Comic Sans MS" w:hAnsi="Comic Sans MS"/>
          <w:sz w:val="24"/>
          <w:szCs w:val="24"/>
        </w:rPr>
        <w:t>How long did you study?)</w:t>
      </w:r>
    </w:p>
    <w:p w14:paraId="6EC2C8BF" w14:textId="77777777" w:rsidR="008728FD" w:rsidRDefault="008728FD">
      <w:pPr>
        <w:rPr>
          <w:rFonts w:ascii="Comic Sans MS" w:hAnsi="Comic Sans MS"/>
          <w:sz w:val="24"/>
          <w:szCs w:val="24"/>
        </w:rPr>
      </w:pPr>
    </w:p>
    <w:p w14:paraId="419C3887" w14:textId="77777777" w:rsidR="0056306C" w:rsidRDefault="0056306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5935"/>
        <w:gridCol w:w="4943"/>
      </w:tblGrid>
      <w:tr w:rsidR="008728FD" w14:paraId="113F7494" w14:textId="77777777" w:rsidTr="0056306C">
        <w:trPr>
          <w:trHeight w:val="1164"/>
        </w:trPr>
        <w:tc>
          <w:tcPr>
            <w:tcW w:w="5935" w:type="dxa"/>
          </w:tcPr>
          <w:p w14:paraId="213177AD" w14:textId="77777777" w:rsidR="008728FD" w:rsidRDefault="008728FD" w:rsidP="005630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is your </w:t>
            </w:r>
            <w:r w:rsidR="0056306C">
              <w:rPr>
                <w:rFonts w:ascii="Comic Sans MS" w:hAnsi="Comic Sans MS"/>
                <w:sz w:val="24"/>
                <w:szCs w:val="24"/>
              </w:rPr>
              <w:t xml:space="preserve">SPECIFIC </w:t>
            </w:r>
            <w:r>
              <w:rPr>
                <w:rFonts w:ascii="Comic Sans MS" w:hAnsi="Comic Sans MS"/>
                <w:sz w:val="24"/>
                <w:szCs w:val="24"/>
              </w:rPr>
              <w:t>action plan to improve your understanding of these concepts before you take the retest?</w:t>
            </w:r>
          </w:p>
        </w:tc>
        <w:tc>
          <w:tcPr>
            <w:tcW w:w="4943" w:type="dxa"/>
          </w:tcPr>
          <w:p w14:paraId="01C8D928" w14:textId="77777777" w:rsidR="008728FD" w:rsidRDefault="008728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evidence have you/will you provide to prove this result?</w:t>
            </w:r>
          </w:p>
        </w:tc>
      </w:tr>
      <w:tr w:rsidR="008728FD" w14:paraId="04A7D50F" w14:textId="77777777" w:rsidTr="007A4DCE">
        <w:trPr>
          <w:trHeight w:val="1385"/>
        </w:trPr>
        <w:tc>
          <w:tcPr>
            <w:tcW w:w="5935" w:type="dxa"/>
          </w:tcPr>
          <w:p w14:paraId="4A680937" w14:textId="77777777" w:rsidR="008728FD" w:rsidRPr="008728FD" w:rsidRDefault="008728FD" w:rsidP="008728F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43" w:type="dxa"/>
          </w:tcPr>
          <w:p w14:paraId="14365D59" w14:textId="77777777" w:rsidR="008728FD" w:rsidRDefault="008728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8FD" w14:paraId="61B477B9" w14:textId="77777777" w:rsidTr="007A4DCE">
        <w:trPr>
          <w:trHeight w:val="1340"/>
        </w:trPr>
        <w:tc>
          <w:tcPr>
            <w:tcW w:w="5935" w:type="dxa"/>
          </w:tcPr>
          <w:p w14:paraId="35A55CFE" w14:textId="77777777" w:rsidR="008728FD" w:rsidRPr="008728FD" w:rsidRDefault="008728FD" w:rsidP="008728F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43" w:type="dxa"/>
          </w:tcPr>
          <w:p w14:paraId="23ED4D20" w14:textId="77777777" w:rsidR="008728FD" w:rsidRDefault="008728F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306C" w14:paraId="5F187E78" w14:textId="77777777" w:rsidTr="0056306C">
        <w:trPr>
          <w:trHeight w:val="2510"/>
        </w:trPr>
        <w:tc>
          <w:tcPr>
            <w:tcW w:w="5935" w:type="dxa"/>
          </w:tcPr>
          <w:p w14:paraId="6361EFC3" w14:textId="77777777" w:rsidR="0056306C" w:rsidRDefault="0056306C" w:rsidP="005630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Specific = “I Will study”</w:t>
            </w:r>
          </w:p>
          <w:p w14:paraId="3F37F9D6" w14:textId="77777777" w:rsidR="0056306C" w:rsidRDefault="0056306C" w:rsidP="005630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Specific:</w:t>
            </w:r>
          </w:p>
          <w:p w14:paraId="61785318" w14:textId="77777777" w:rsidR="0056306C" w:rsidRDefault="0056306C" w:rsidP="0056306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Have mom quiz me for 30 minutes using flash cards or made-up problems.</w:t>
            </w:r>
          </w:p>
          <w:p w14:paraId="60189D14" w14:textId="77777777" w:rsidR="0056306C" w:rsidRDefault="0056306C" w:rsidP="0056306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Redid review sheet</w:t>
            </w:r>
          </w:p>
          <w:p w14:paraId="2B4EEE8B" w14:textId="77777777" w:rsidR="0056306C" w:rsidRPr="0056306C" w:rsidRDefault="0056306C" w:rsidP="0056306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Get extra help from teacher, tutor, parent,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943" w:type="dxa"/>
          </w:tcPr>
          <w:p w14:paraId="0E222204" w14:textId="77777777" w:rsidR="0056306C" w:rsidRDefault="005630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evidence:</w:t>
            </w:r>
          </w:p>
          <w:p w14:paraId="4E7FACEC" w14:textId="77777777" w:rsidR="0056306C" w:rsidRDefault="0056306C" w:rsidP="005630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Note and signature of mom on flash cards</w:t>
            </w:r>
          </w:p>
          <w:p w14:paraId="1319BFCA" w14:textId="77777777" w:rsidR="0056306C" w:rsidRDefault="0056306C" w:rsidP="005630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Review sheets (original and new) with work</w:t>
            </w:r>
          </w:p>
          <w:p w14:paraId="5DDF6AFE" w14:textId="77777777" w:rsidR="0056306C" w:rsidRPr="0056306C" w:rsidRDefault="0056306C" w:rsidP="005630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 signature with note of time spent tutoring.</w:t>
            </w:r>
          </w:p>
        </w:tc>
      </w:tr>
    </w:tbl>
    <w:p w14:paraId="49B8A686" w14:textId="77777777" w:rsidR="008728FD" w:rsidRDefault="008728FD">
      <w:pPr>
        <w:rPr>
          <w:rFonts w:ascii="Comic Sans MS" w:hAnsi="Comic Sans MS"/>
          <w:sz w:val="24"/>
          <w:szCs w:val="24"/>
        </w:rPr>
      </w:pPr>
    </w:p>
    <w:p w14:paraId="4BD92FDB" w14:textId="77777777" w:rsidR="007A4DCE" w:rsidRDefault="007A4D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request the opportunity to retest. I have worked hard to improve my understanding of these concepts being assessed in at least 3 ways. Signature ______________________________</w:t>
      </w:r>
    </w:p>
    <w:sectPr w:rsidR="007A4DCE" w:rsidSect="00872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2F8"/>
    <w:multiLevelType w:val="hybridMultilevel"/>
    <w:tmpl w:val="262E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4F11"/>
    <w:multiLevelType w:val="hybridMultilevel"/>
    <w:tmpl w:val="C2A2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6ADD"/>
    <w:multiLevelType w:val="hybridMultilevel"/>
    <w:tmpl w:val="4BF8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6A7"/>
    <w:multiLevelType w:val="hybridMultilevel"/>
    <w:tmpl w:val="AEF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C4580"/>
    <w:multiLevelType w:val="hybridMultilevel"/>
    <w:tmpl w:val="1C6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0868"/>
    <w:multiLevelType w:val="hybridMultilevel"/>
    <w:tmpl w:val="95F0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FD"/>
    <w:rsid w:val="00483AE7"/>
    <w:rsid w:val="0056306C"/>
    <w:rsid w:val="007A4DCE"/>
    <w:rsid w:val="008728FD"/>
    <w:rsid w:val="00CE4176"/>
    <w:rsid w:val="00D7655C"/>
    <w:rsid w:val="00D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5AC7"/>
  <w15:chartTrackingRefBased/>
  <w15:docId w15:val="{5389854D-D491-4FEF-BB76-A39B451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5</cp:revision>
  <cp:lastPrinted>2016-11-08T16:46:00Z</cp:lastPrinted>
  <dcterms:created xsi:type="dcterms:W3CDTF">2016-07-01T11:58:00Z</dcterms:created>
  <dcterms:modified xsi:type="dcterms:W3CDTF">2018-10-01T15:13:00Z</dcterms:modified>
</cp:coreProperties>
</file>